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0"/>
          <w:szCs w:val="20"/>
          <w:highlight w:val="white"/>
        </w:rPr>
      </w:pPr>
      <w:r w:rsidDel="00000000" w:rsidR="00000000" w:rsidRPr="00000000">
        <w:rPr>
          <w:rFonts w:ascii="Archivo" w:cs="Archivo" w:eastAsia="Archivo" w:hAnsi="Archivo"/>
          <w:b w:val="1"/>
          <w:i w:val="1"/>
          <w:sz w:val="24"/>
          <w:szCs w:val="24"/>
          <w:highlight w:val="white"/>
          <w:rtl w:val="0"/>
        </w:rPr>
        <w:t xml:space="preserve"> Las cinco amenidades más buscadas en los complejos residenciales</w:t>
      </w:r>
      <w:r w:rsidDel="00000000" w:rsidR="00000000" w:rsidRPr="00000000">
        <w:rPr>
          <w:rtl w:val="0"/>
        </w:rPr>
      </w:r>
    </w:p>
    <w:p w:rsidR="00000000" w:rsidDel="00000000" w:rsidP="00000000" w:rsidRDefault="00000000" w:rsidRPr="00000000" w14:paraId="00000003">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4">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16 de enero de 2024. </w:t>
      </w:r>
      <w:r w:rsidDel="00000000" w:rsidR="00000000" w:rsidRPr="00000000">
        <w:rPr>
          <w:rFonts w:ascii="Archivo" w:cs="Archivo" w:eastAsia="Archivo" w:hAnsi="Archivo"/>
          <w:highlight w:val="white"/>
          <w:rtl w:val="0"/>
        </w:rPr>
        <w:t xml:space="preserve">En los últimos años, los complejos residenciales en México han experimentado un auge significativo. Estos espacios ofrecen no solo viviendas de gran calidad, sino también una amplia gama de amenidades y servicios que resultan muy atractivas para los compradores potenciales y que son cada vez más populares entre los residentes.</w:t>
      </w:r>
    </w:p>
    <w:p w:rsidR="00000000" w:rsidDel="00000000" w:rsidP="00000000" w:rsidRDefault="00000000" w:rsidRPr="00000000" w14:paraId="0000000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highlight w:val="white"/>
        </w:rPr>
      </w:pP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rtl w:val="0"/>
        </w:rPr>
        <w:t xml:space="preserve">empresa mexicana con amplia experiencia en el desarrollo de proyectos inmobiliarios de alta calidad, se caracteriza por ofrecer a sus clientes amenidades cómodas, lujosas y exclusivas que </w:t>
      </w:r>
      <w:r w:rsidDel="00000000" w:rsidR="00000000" w:rsidRPr="00000000">
        <w:rPr>
          <w:rFonts w:ascii="Archivo" w:cs="Archivo" w:eastAsia="Archivo" w:hAnsi="Archivo"/>
          <w:highlight w:val="white"/>
          <w:rtl w:val="0"/>
        </w:rPr>
        <w:t xml:space="preserve">aumentan significativamente su calidad de vida, pero ¿cuáles son las cinco más buscadas en este tipo de desarrollos y por qué? A continuación te las compartimos:</w:t>
      </w: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Gimnasios</w:t>
      </w:r>
      <w:r w:rsidDel="00000000" w:rsidR="00000000" w:rsidRPr="00000000">
        <w:rPr>
          <w:rFonts w:ascii="Archivo" w:cs="Archivo" w:eastAsia="Archivo" w:hAnsi="Archivo"/>
          <w:highlight w:val="white"/>
          <w:rtl w:val="0"/>
        </w:rPr>
        <w:t xml:space="preserve">. La preocupación por la salud y el bienestar ha llevado a un aumento en la demanda de gimnasios dentro de los complejos residenciales. Contar con un espacio bien equipado y moderno es esencial para aquellos que desean mantenerse en forma y llevar un estilo de vida saludable. Desde equipos de cardio y pesas hasta clases grupales de yoga o spinning, estos espacios ofrecen la oportunidad de ejercitarse sin tener que salir de casa.</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pPr>
      <w:r w:rsidDel="00000000" w:rsidR="00000000" w:rsidRPr="00000000">
        <w:rPr>
          <w:rFonts w:ascii="Archivo" w:cs="Archivo" w:eastAsia="Archivo" w:hAnsi="Archivo"/>
          <w:b w:val="1"/>
          <w:highlight w:val="white"/>
          <w:rtl w:val="0"/>
        </w:rPr>
        <w:t xml:space="preserve">Albercas.</w:t>
      </w:r>
      <w:r w:rsidDel="00000000" w:rsidR="00000000" w:rsidRPr="00000000">
        <w:rPr>
          <w:rFonts w:ascii="Archivo" w:cs="Archivo" w:eastAsia="Archivo" w:hAnsi="Archivo"/>
          <w:highlight w:val="white"/>
          <w:rtl w:val="0"/>
        </w:rPr>
        <w:t xml:space="preserve"> El clima cálido de la Ciudad de México hace que las albercas sean una amenidad altamente valorada por los residentes. Ya sea para hacer ejercicio, refrescarse durante los meses de verano o simplemente relajarse y disfrutar de un entorno tranquilo. Los complejos residenciales como Be Grand Park Bosques que ofrece albercas de buen tamaño, áreas de descanso, e incluso jacuzzis, se convierten en espacios perfectos para los amantes del agua.  Además, el tratamiento de aguas residuales con el que cuenta el desarrollo hace posible su reutilización en muebles sanitarios y en riego de áreas verdes, reduciendo el consumo de agua potable.</w:t>
      </w: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Áreas infantiles.</w:t>
      </w:r>
      <w:r w:rsidDel="00000000" w:rsidR="00000000" w:rsidRPr="00000000">
        <w:rPr>
          <w:rFonts w:ascii="Archivo" w:cs="Archivo" w:eastAsia="Archivo" w:hAnsi="Archivo"/>
          <w:highlight w:val="white"/>
          <w:rtl w:val="0"/>
        </w:rPr>
        <w:t xml:space="preserve"> Los complejos residenciales se han dado cuenta de la importancia de crear espacios seguros y divertidos para los más pequeños de la familia. Teniendo en cuenta esto, Be Grand Park Bosques cuenta con sus amenidades de </w:t>
      </w:r>
      <w:r w:rsidDel="00000000" w:rsidR="00000000" w:rsidRPr="00000000">
        <w:rPr>
          <w:rFonts w:ascii="Archivo" w:cs="Archivo" w:eastAsia="Archivo" w:hAnsi="Archivo"/>
          <w:i w:val="1"/>
          <w:highlight w:val="white"/>
          <w:rtl w:val="0"/>
        </w:rPr>
        <w:t xml:space="preserve">Kid’s Club</w:t>
      </w:r>
      <w:r w:rsidDel="00000000" w:rsidR="00000000" w:rsidRPr="00000000">
        <w:rPr>
          <w:rFonts w:ascii="Archivo" w:cs="Archivo" w:eastAsia="Archivo" w:hAnsi="Archivo"/>
          <w:highlight w:val="white"/>
          <w:rtl w:val="0"/>
        </w:rPr>
        <w:t xml:space="preserve"> y </w:t>
      </w:r>
      <w:r w:rsidDel="00000000" w:rsidR="00000000" w:rsidRPr="00000000">
        <w:rPr>
          <w:rFonts w:ascii="Archivo" w:cs="Archivo" w:eastAsia="Archivo" w:hAnsi="Archivo"/>
          <w:i w:val="1"/>
          <w:highlight w:val="white"/>
          <w:rtl w:val="0"/>
        </w:rPr>
        <w:t xml:space="preserve">Kid’s Garden</w:t>
      </w:r>
      <w:r w:rsidDel="00000000" w:rsidR="00000000" w:rsidRPr="00000000">
        <w:rPr>
          <w:rFonts w:ascii="Archivo" w:cs="Archivo" w:eastAsia="Archivo" w:hAnsi="Archivo"/>
          <w:highlight w:val="white"/>
          <w:rtl w:val="0"/>
        </w:rPr>
        <w:t xml:space="preserve">, espacios infantiles bien diseñados, equipados con juegos interactivos, columpios y estructuras de escalada, ofreciendo el entorno perfecto para que los niños jueguen y socialicen con otros niños del complejo. Además, estas áreas proporcionan a los padres la tranquilidad de que sus hijos están entretenidos y seguros cerca de casa.</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Áreas de trabajo.</w:t>
      </w:r>
      <w:r w:rsidDel="00000000" w:rsidR="00000000" w:rsidRPr="00000000">
        <w:rPr>
          <w:rFonts w:ascii="Archivo" w:cs="Archivo" w:eastAsia="Archivo" w:hAnsi="Archivo"/>
          <w:highlight w:val="white"/>
          <w:rtl w:val="0"/>
        </w:rPr>
        <w:t xml:space="preserve"> Con el auge del trabajo a distancia y los emprendimientos, cada vez más personas buscan viviendas que les brinden espacios adecuados para trabajar. Los complejos residenciales que incluyen áreas de trabajo, como salas de conferencias o espacios de </w:t>
      </w:r>
      <w:r w:rsidDel="00000000" w:rsidR="00000000" w:rsidRPr="00000000">
        <w:rPr>
          <w:rFonts w:ascii="Archivo" w:cs="Archivo" w:eastAsia="Archivo" w:hAnsi="Archivo"/>
          <w:i w:val="1"/>
          <w:highlight w:val="white"/>
          <w:rtl w:val="0"/>
        </w:rPr>
        <w:t xml:space="preserve">coworking</w:t>
      </w:r>
      <w:r w:rsidDel="00000000" w:rsidR="00000000" w:rsidRPr="00000000">
        <w:rPr>
          <w:rFonts w:ascii="Archivo" w:cs="Archivo" w:eastAsia="Archivo" w:hAnsi="Archivo"/>
          <w:highlight w:val="white"/>
          <w:rtl w:val="0"/>
        </w:rPr>
        <w:t xml:space="preserve">, se han vuelto muy atractivos. Estos espacios bien equipados, con conexión a internet de alta velocidad y un ambiente propicio para la concentración, permiten a los residentes realizar sus labores profesionales sin tener que desplazarse a otro lugar.</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Áreas verdes.</w:t>
      </w:r>
      <w:r w:rsidDel="00000000" w:rsidR="00000000" w:rsidRPr="00000000">
        <w:rPr>
          <w:rFonts w:ascii="Archivo" w:cs="Archivo" w:eastAsia="Archivo" w:hAnsi="Archivo"/>
          <w:highlight w:val="white"/>
          <w:rtl w:val="0"/>
        </w:rPr>
        <w:t xml:space="preserve"> En un mundo cada vez más urbano, la presencia de extensas áreas verdes se ha convertido en un elemento fundamental para los complejos residenciales. Contar con espacios al aire libre, como jardines, parques o senderos, ofrece a los residentes la oportunidad de conectarse con la naturaleza, disfrutar de un ambiente tranquilo y realizar actividades al aire libre, jugar con sus hijos o pasear a su mascota. Tal es el caso de </w:t>
      </w:r>
      <w:r w:rsidDel="00000000" w:rsidR="00000000" w:rsidRPr="00000000">
        <w:rPr>
          <w:rFonts w:ascii="Archivo" w:cs="Archivo" w:eastAsia="Archivo" w:hAnsi="Archivo"/>
          <w:i w:val="1"/>
          <w:highlight w:val="white"/>
          <w:rtl w:val="0"/>
        </w:rPr>
        <w:t xml:space="preserve">Be Grand Contadero</w:t>
      </w:r>
      <w:r w:rsidDel="00000000" w:rsidR="00000000" w:rsidRPr="00000000">
        <w:rPr>
          <w:rFonts w:ascii="Archivo" w:cs="Archivo" w:eastAsia="Archivo" w:hAnsi="Archivo"/>
          <w:highlight w:val="white"/>
          <w:rtl w:val="0"/>
        </w:rPr>
        <w:t xml:space="preserve"> donde podrás respirar la tranquilidad y armonía de vivir rodeado de 1,200 m2 de jardines y áreas verdes.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Además, estos complejos residenciales también tienen la característica de  satisfacer las necesidades de los residentes en términos de seguridad y privacidad, ya que cuentan con sistemas de vigilancia las 24 horas, control de acceso y personal de seguridad capacitado para brindar tranquilidad a los residentes. Asimismo, suelen ofrecer perímetros cerrados y controlados para garantizar la privacidad de las familias.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Este tipo de proyectos inmobiliarios como los de </w:t>
      </w:r>
      <w:r w:rsidDel="00000000" w:rsidR="00000000" w:rsidRPr="00000000">
        <w:rPr>
          <w:rFonts w:ascii="Archivo" w:cs="Archivo" w:eastAsia="Archivo" w:hAnsi="Archivo"/>
          <w:b w:val="1"/>
          <w:rtl w:val="0"/>
        </w:rPr>
        <w:t xml:space="preserve">Be Grand®</w:t>
      </w:r>
      <w:r w:rsidDel="00000000" w:rsidR="00000000" w:rsidRPr="00000000">
        <w:rPr>
          <w:rFonts w:ascii="Archivo" w:cs="Archivo" w:eastAsia="Archivo" w:hAnsi="Archivo"/>
          <w:rtl w:val="0"/>
        </w:rPr>
        <w:t xml:space="preserve"> que ofrecen un estilo de vida en el que la innovación, la vanguardia y la comodidad se juntan, para brindar a los residentes una experiencia inigualable a través de las múltiples amenidades, así como espacios de lujo que facilitan su día a día, ubicados en las zonas más exclusivas y mejor conectadas de la CDMX, </w:t>
      </w:r>
      <w:r w:rsidDel="00000000" w:rsidR="00000000" w:rsidRPr="00000000">
        <w:rPr>
          <w:rFonts w:ascii="Archivo" w:cs="Archivo" w:eastAsia="Archivo" w:hAnsi="Archivo"/>
          <w:highlight w:val="white"/>
          <w:rtl w:val="0"/>
        </w:rPr>
        <w:t xml:space="preserve">permite a sus habitantes acceder a lo que necesitan sin tener que desplazarse lejos de casa, ahorrando tiempo y esfuerzo.</w:t>
      </w:r>
      <w:r w:rsidDel="00000000" w:rsidR="00000000" w:rsidRPr="00000000">
        <w:rPr>
          <w:rtl w:val="0"/>
        </w:rPr>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center"/>
        <w:rPr>
          <w:rFonts w:ascii="Archivo" w:cs="Archivo" w:eastAsia="Archivo" w:hAnsi="Archivo"/>
          <w:sz w:val="18"/>
          <w:szCs w:val="18"/>
        </w:rPr>
      </w:pPr>
      <w:r w:rsidDel="00000000" w:rsidR="00000000" w:rsidRPr="00000000">
        <w:rPr>
          <w:rFonts w:ascii="Archivo" w:cs="Archivo" w:eastAsia="Archivo" w:hAnsi="Archivo"/>
          <w:sz w:val="24"/>
          <w:szCs w:val="24"/>
          <w:rtl w:val="0"/>
        </w:rPr>
        <w:t xml:space="preserve">###</w:t>
      </w:r>
      <w:r w:rsidDel="00000000" w:rsidR="00000000" w:rsidRPr="00000000">
        <w:rPr>
          <w:rtl w:val="0"/>
        </w:rPr>
      </w:r>
    </w:p>
    <w:p w:rsidR="00000000" w:rsidDel="00000000" w:rsidP="00000000" w:rsidRDefault="00000000" w:rsidRPr="00000000" w14:paraId="00000011">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Be Grand ® es una empresa mexicana con 20 años de experiencia en el desarrollo de proyectos inmobiliarios de alta calidad en zonas AAA de la Ciudad de México. Más allá de los inmuebles, ofrece un estilo de vida en el que la innovación, la vanguardia y la comodidad se juntan, para brindar a los residentes una experiencia inigualable a través de las múltiples amenidades, así como espacios de lujo que facilitan su día a día. </w:t>
      </w:r>
    </w:p>
    <w:p w:rsidR="00000000" w:rsidDel="00000000" w:rsidP="00000000" w:rsidRDefault="00000000" w:rsidRPr="00000000" w14:paraId="00000014">
      <w:pPr>
        <w:jc w:val="both"/>
        <w:rPr>
          <w:rFonts w:ascii="Archivo" w:cs="Archivo" w:eastAsia="Archivo" w:hAnsi="Archivo"/>
          <w:sz w:val="18"/>
          <w:szCs w:val="18"/>
          <w:highlight w:val="white"/>
        </w:rPr>
      </w:pPr>
      <w:r w:rsidDel="00000000" w:rsidR="00000000" w:rsidRPr="00000000">
        <w:rPr>
          <w:rFonts w:ascii="Archivo" w:cs="Archivo" w:eastAsia="Archivo" w:hAnsi="Archivo"/>
          <w:sz w:val="18"/>
          <w:szCs w:val="18"/>
          <w:rtl w:val="0"/>
        </w:rPr>
        <w:t xml:space="preserve">Para conocer más acerca de Be Grand®, síguenos en redes sociales </w:t>
      </w:r>
      <w:r w:rsidDel="00000000" w:rsidR="00000000" w:rsidRPr="00000000">
        <w:rPr>
          <w:rFonts w:ascii="Archivo" w:cs="Archivo" w:eastAsia="Archivo" w:hAnsi="Archivo"/>
          <w:sz w:val="18"/>
          <w:szCs w:val="18"/>
          <w:highlight w:val="white"/>
          <w:rtl w:val="0"/>
        </w:rPr>
        <w:t xml:space="preserve">Facebook: </w:t>
      </w:r>
      <w:hyperlink r:id="rId6">
        <w:r w:rsidDel="00000000" w:rsidR="00000000" w:rsidRPr="00000000">
          <w:rPr>
            <w:rFonts w:ascii="Archivo" w:cs="Archivo" w:eastAsia="Archivo" w:hAnsi="Archivo"/>
            <w:color w:val="1155cc"/>
            <w:sz w:val="18"/>
            <w:szCs w:val="18"/>
            <w:highlight w:val="white"/>
            <w:u w:val="single"/>
            <w:rtl w:val="0"/>
          </w:rPr>
          <w:t xml:space="preserve">https://www.facebook.com/begrand</w:t>
        </w:r>
      </w:hyperlink>
      <w:r w:rsidDel="00000000" w:rsidR="00000000" w:rsidRPr="00000000">
        <w:rPr>
          <w:rFonts w:ascii="Archivo" w:cs="Archivo" w:eastAsia="Archivo" w:hAnsi="Archivo"/>
          <w:sz w:val="18"/>
          <w:szCs w:val="18"/>
          <w:highlight w:val="white"/>
          <w:rtl w:val="0"/>
        </w:rPr>
        <w:t xml:space="preserve"> </w:t>
      </w:r>
    </w:p>
    <w:p w:rsidR="00000000" w:rsidDel="00000000" w:rsidP="00000000" w:rsidRDefault="00000000" w:rsidRPr="00000000" w14:paraId="00000015">
      <w:pPr>
        <w:jc w:val="both"/>
        <w:rPr>
          <w:rFonts w:ascii="Archivo" w:cs="Archivo" w:eastAsia="Archivo" w:hAnsi="Archivo"/>
          <w:sz w:val="18"/>
          <w:szCs w:val="18"/>
          <w:highlight w:val="white"/>
        </w:rPr>
      </w:pPr>
      <w:r w:rsidDel="00000000" w:rsidR="00000000" w:rsidRPr="00000000">
        <w:rPr>
          <w:rFonts w:ascii="Archivo" w:cs="Archivo" w:eastAsia="Archivo" w:hAnsi="Archivo"/>
          <w:sz w:val="18"/>
          <w:szCs w:val="18"/>
          <w:highlight w:val="white"/>
          <w:rtl w:val="0"/>
        </w:rPr>
        <w:t xml:space="preserve">Instagram: </w:t>
      </w:r>
      <w:hyperlink r:id="rId7">
        <w:r w:rsidDel="00000000" w:rsidR="00000000" w:rsidRPr="00000000">
          <w:rPr>
            <w:rFonts w:ascii="Archivo" w:cs="Archivo" w:eastAsia="Archivo" w:hAnsi="Archivo"/>
            <w:color w:val="1155cc"/>
            <w:sz w:val="18"/>
            <w:szCs w:val="18"/>
            <w:highlight w:val="white"/>
            <w:u w:val="single"/>
            <w:rtl w:val="0"/>
          </w:rPr>
          <w:t xml:space="preserve">https://www.instagram.com/begrand</w:t>
        </w:r>
      </w:hyperlink>
      <w:r w:rsidDel="00000000" w:rsidR="00000000" w:rsidRPr="00000000">
        <w:rPr>
          <w:rtl w:val="0"/>
        </w:rPr>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2181225</wp:posOffset>
          </wp:positionH>
          <wp:positionV relativeFrom="paragraph">
            <wp:posOffset>-342899</wp:posOffset>
          </wp:positionV>
          <wp:extent cx="1192017" cy="8905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begrand" TargetMode="External"/><Relationship Id="rId7" Type="http://schemas.openxmlformats.org/officeDocument/2006/relationships/hyperlink" Target="https://www.instagram.com/begran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